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3</w:t>
      </w:r>
      <w:bookmarkStart w:id="0" w:name="_GoBack"/>
      <w:bookmarkEnd w:id="0"/>
    </w:p>
    <w:p>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三门峡市职工大额医疗费补充保险实施办法（试行）</w:t>
      </w:r>
    </w:p>
    <w:p>
      <w:pPr>
        <w:spacing w:line="600" w:lineRule="exact"/>
        <w:jc w:val="center"/>
        <w:rPr>
          <w:rFonts w:ascii="方正小标宋简体" w:hAnsi="方正小标宋简体" w:eastAsia="方正小标宋简体" w:cs="方正小标宋简体"/>
          <w:bCs/>
          <w:sz w:val="36"/>
          <w:szCs w:val="36"/>
        </w:rPr>
      </w:pPr>
    </w:p>
    <w:p>
      <w:pPr>
        <w:keepNext w:val="0"/>
        <w:keepLines w:val="0"/>
        <w:pageBreakBefore w:val="0"/>
        <w:kinsoku/>
        <w:wordWrap/>
        <w:topLinePunct w:val="0"/>
        <w:autoSpaceDE/>
        <w:autoSpaceDN/>
        <w:bidi w:val="0"/>
        <w:adjustRightInd/>
        <w:snapToGrid/>
        <w:spacing w:line="240" w:lineRule="auto"/>
        <w:jc w:val="center"/>
        <w:textAlignment w:val="auto"/>
        <w:rPr>
          <w:rFonts w:ascii="黑体" w:hAnsi="黑体" w:eastAsia="黑体" w:cs="黑体"/>
          <w:bCs/>
          <w:color w:val="auto"/>
          <w:sz w:val="32"/>
          <w:szCs w:val="32"/>
        </w:rPr>
      </w:pPr>
      <w:r>
        <w:rPr>
          <w:rFonts w:hint="eastAsia" w:ascii="黑体" w:hAnsi="黑体" w:eastAsia="黑体" w:cs="黑体"/>
          <w:bCs/>
          <w:color w:val="auto"/>
          <w:sz w:val="32"/>
          <w:szCs w:val="32"/>
        </w:rPr>
        <w:t>第一章 总 则</w:t>
      </w:r>
    </w:p>
    <w:p>
      <w:pPr>
        <w:keepNext w:val="0"/>
        <w:keepLines w:val="0"/>
        <w:pageBreakBefore w:val="0"/>
        <w:kinsoku/>
        <w:wordWrap/>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bCs/>
          <w:color w:val="auto"/>
          <w:sz w:val="32"/>
          <w:szCs w:val="32"/>
        </w:rPr>
        <w:t>第一条</w:t>
      </w: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color w:val="auto"/>
          <w:sz w:val="32"/>
          <w:szCs w:val="32"/>
        </w:rPr>
        <w:t>为有效减轻我市参加职工基本医疗保险人员</w:t>
      </w:r>
      <w:r>
        <w:rPr>
          <w:rFonts w:hint="eastAsia" w:ascii="仿宋_GB2312" w:hAnsi="仿宋_GB2312" w:eastAsia="仿宋_GB2312" w:cs="仿宋_GB2312"/>
          <w:color w:val="auto"/>
          <w:sz w:val="32"/>
          <w:szCs w:val="32"/>
          <w:shd w:val="clear" w:color="auto" w:fill="FFFFFF"/>
        </w:rPr>
        <w:t>患大病时的医疗费用负担，进一步完善我市医疗保障制度体系，</w:t>
      </w:r>
      <w:r>
        <w:rPr>
          <w:rFonts w:hint="eastAsia" w:ascii="仿宋_GB2312" w:hAnsi="仿宋_GB2312" w:eastAsia="仿宋_GB2312" w:cs="仿宋_GB2312"/>
          <w:color w:val="auto"/>
          <w:sz w:val="32"/>
          <w:szCs w:val="32"/>
        </w:rPr>
        <w:t>根据《河南省人民政府关于印发&lt;河南省建立城镇职工基本医疗保险制度实施意见&gt;的通知》(豫政〔</w:t>
      </w:r>
      <w:r>
        <w:rPr>
          <w:rFonts w:hint="eastAsia" w:ascii="Times New Roman" w:hAnsi="Times New Roman" w:eastAsia="仿宋_GB2312" w:cs="Times New Roman"/>
          <w:color w:val="auto"/>
          <w:sz w:val="32"/>
          <w:szCs w:val="32"/>
        </w:rPr>
        <w:t>1999</w:t>
      </w:r>
      <w:r>
        <w:rPr>
          <w:rFonts w:hint="eastAsia" w:ascii="仿宋_GB2312" w:hAnsi="仿宋_GB2312" w:eastAsia="仿宋_GB2312" w:cs="仿宋_GB2312"/>
          <w:color w:val="auto"/>
          <w:sz w:val="32"/>
          <w:szCs w:val="32"/>
        </w:rPr>
        <w:t>〕</w:t>
      </w:r>
      <w:r>
        <w:rPr>
          <w:rFonts w:hint="eastAsia" w:ascii="Times New Roman" w:hAnsi="Times New Roman" w:eastAsia="仿宋_GB2312" w:cs="Times New Roman"/>
          <w:color w:val="auto"/>
          <w:sz w:val="32"/>
          <w:szCs w:val="32"/>
        </w:rPr>
        <w:t>38</w:t>
      </w:r>
      <w:r>
        <w:rPr>
          <w:rFonts w:hint="eastAsia" w:ascii="仿宋_GB2312" w:hAnsi="仿宋_GB2312" w:eastAsia="仿宋_GB2312" w:cs="仿宋_GB2312"/>
          <w:color w:val="auto"/>
          <w:sz w:val="32"/>
          <w:szCs w:val="32"/>
        </w:rPr>
        <w:t>号)等文件精神，结合我市职工大额医疗费补充保险制度运行实际,制定本办法。</w:t>
      </w:r>
    </w:p>
    <w:p>
      <w:pPr>
        <w:keepNext w:val="0"/>
        <w:keepLines w:val="0"/>
        <w:pageBreakBefore w:val="0"/>
        <w:kinsoku/>
        <w:wordWrap/>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bCs/>
          <w:color w:val="auto"/>
          <w:sz w:val="32"/>
          <w:szCs w:val="32"/>
        </w:rPr>
        <w:t>第二条</w:t>
      </w:r>
      <w:r>
        <w:rPr>
          <w:rFonts w:hint="eastAsia" w:ascii="仿宋_GB2312" w:hAnsi="仿宋_GB2312" w:eastAsia="仿宋_GB2312" w:cs="仿宋_GB2312"/>
          <w:b/>
          <w:color w:val="auto"/>
          <w:sz w:val="32"/>
          <w:szCs w:val="32"/>
          <w:shd w:val="clear" w:color="auto" w:fill="FFFFFF"/>
        </w:rPr>
        <w:t xml:space="preserve">  </w:t>
      </w:r>
      <w:r>
        <w:rPr>
          <w:rFonts w:hint="eastAsia" w:ascii="仿宋_GB2312" w:hAnsi="仿宋_GB2312" w:eastAsia="仿宋_GB2312" w:cs="仿宋_GB2312"/>
          <w:color w:val="auto"/>
          <w:sz w:val="32"/>
          <w:szCs w:val="32"/>
        </w:rPr>
        <w:t>职工大额医疗费补充保险是指用人单位及职工(含退休、退职人员)在参加职工基本医疗保险的基础上,引入商业保险机制，对大病患者发生的职工基本医疗保险统筹基金年度支付限额以上的医疗费用给予进一步保障的一项补充制度，是职工基本医疗保险制度的拓展和延伸。</w:t>
      </w:r>
    </w:p>
    <w:p>
      <w:pPr>
        <w:keepNext w:val="0"/>
        <w:keepLines w:val="0"/>
        <w:pageBreakBefore w:val="0"/>
        <w:kinsoku/>
        <w:wordWrap/>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bCs/>
          <w:color w:val="auto"/>
          <w:sz w:val="32"/>
          <w:szCs w:val="32"/>
        </w:rPr>
        <w:t>第三条</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职工大额医疗费补充保险实行市级统筹、分级负责。全市统一政策标准、统一征缴管理、统一承办机构、统一经办规程、统一信息系统。</w:t>
      </w:r>
    </w:p>
    <w:p>
      <w:pPr>
        <w:keepNext w:val="0"/>
        <w:keepLines w:val="0"/>
        <w:pageBreakBefore w:val="0"/>
        <w:kinsoku/>
        <w:wordWrap/>
        <w:topLinePunct w:val="0"/>
        <w:autoSpaceDE/>
        <w:autoSpaceDN/>
        <w:bidi w:val="0"/>
        <w:adjustRightInd/>
        <w:snapToGrid/>
        <w:spacing w:line="240" w:lineRule="auto"/>
        <w:ind w:firstLine="640" w:firstLineChars="200"/>
        <w:textAlignment w:val="auto"/>
        <w:rPr>
          <w:rFonts w:ascii="仿宋_GB2312" w:hAnsi="仿宋_GB2312" w:eastAsia="仿宋_GB2312" w:cs="仿宋_GB2312"/>
          <w:b/>
          <w:color w:val="auto"/>
          <w:sz w:val="32"/>
          <w:szCs w:val="32"/>
        </w:rPr>
      </w:pPr>
      <w:r>
        <w:rPr>
          <w:rFonts w:hint="eastAsia" w:ascii="黑体" w:hAnsi="黑体" w:eastAsia="黑体" w:cs="黑体"/>
          <w:bCs/>
          <w:color w:val="auto"/>
          <w:sz w:val="32"/>
          <w:szCs w:val="32"/>
        </w:rPr>
        <w:t xml:space="preserve">第四条  </w:t>
      </w:r>
      <w:r>
        <w:rPr>
          <w:rFonts w:hint="eastAsia" w:ascii="仿宋_GB2312" w:hAnsi="仿宋_GB2312" w:eastAsia="仿宋_GB2312" w:cs="仿宋_GB2312"/>
          <w:color w:val="auto"/>
          <w:sz w:val="32"/>
          <w:szCs w:val="32"/>
        </w:rPr>
        <w:t>全市参加职工基本医疗保险人员都应参加职工大额医疗费补充保险。职工大额医疗费补充保险年度与职工基本医疗保险年度一致，为自然年度，即每年</w:t>
      </w:r>
      <w:r>
        <w:rPr>
          <w:rFonts w:hint="eastAsia"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月</w:t>
      </w:r>
      <w:r>
        <w:rPr>
          <w:rFonts w:hint="eastAsia"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日至</w:t>
      </w:r>
      <w:r>
        <w:rPr>
          <w:rFonts w:hint="eastAsia" w:ascii="Times New Roman" w:hAnsi="Times New Roman" w:eastAsia="仿宋_GB2312" w:cs="Times New Roman"/>
          <w:color w:val="auto"/>
          <w:sz w:val="32"/>
          <w:szCs w:val="32"/>
        </w:rPr>
        <w:t>12</w:t>
      </w:r>
      <w:r>
        <w:rPr>
          <w:rFonts w:hint="eastAsia" w:ascii="仿宋_GB2312" w:hAnsi="仿宋_GB2312" w:eastAsia="仿宋_GB2312" w:cs="仿宋_GB2312"/>
          <w:color w:val="auto"/>
          <w:sz w:val="32"/>
          <w:szCs w:val="32"/>
        </w:rPr>
        <w:t>月</w:t>
      </w:r>
      <w:r>
        <w:rPr>
          <w:rFonts w:hint="eastAsia" w:ascii="Times New Roman" w:hAnsi="Times New Roman" w:eastAsia="仿宋_GB2312" w:cs="Times New Roman"/>
          <w:color w:val="auto"/>
          <w:sz w:val="32"/>
          <w:szCs w:val="32"/>
        </w:rPr>
        <w:t>31</w:t>
      </w:r>
      <w:r>
        <w:rPr>
          <w:rFonts w:hint="eastAsia" w:ascii="仿宋_GB2312" w:hAnsi="仿宋_GB2312" w:eastAsia="仿宋_GB2312" w:cs="仿宋_GB2312"/>
          <w:color w:val="auto"/>
          <w:sz w:val="32"/>
          <w:szCs w:val="32"/>
        </w:rPr>
        <w:t>日。</w:t>
      </w:r>
    </w:p>
    <w:p>
      <w:pPr>
        <w:keepNext w:val="0"/>
        <w:keepLines w:val="0"/>
        <w:pageBreakBefore w:val="0"/>
        <w:kinsoku/>
        <w:wordWrap/>
        <w:topLinePunct w:val="0"/>
        <w:autoSpaceDE/>
        <w:autoSpaceDN/>
        <w:bidi w:val="0"/>
        <w:adjustRightInd/>
        <w:snapToGrid/>
        <w:spacing w:line="240" w:lineRule="auto"/>
        <w:jc w:val="center"/>
        <w:textAlignment w:val="auto"/>
        <w:rPr>
          <w:rFonts w:ascii="黑体" w:hAnsi="黑体" w:eastAsia="黑体" w:cs="黑体"/>
          <w:bCs/>
          <w:color w:val="auto"/>
          <w:sz w:val="32"/>
          <w:szCs w:val="32"/>
        </w:rPr>
      </w:pPr>
      <w:r>
        <w:rPr>
          <w:rFonts w:hint="eastAsia" w:ascii="黑体" w:hAnsi="黑体" w:eastAsia="黑体" w:cs="黑体"/>
          <w:bCs/>
          <w:color w:val="auto"/>
          <w:sz w:val="32"/>
          <w:szCs w:val="32"/>
        </w:rPr>
        <w:t>第二章  基金筹集</w:t>
      </w:r>
    </w:p>
    <w:p>
      <w:pPr>
        <w:keepNext w:val="0"/>
        <w:keepLines w:val="0"/>
        <w:pageBreakBefore w:val="0"/>
        <w:kinsoku/>
        <w:wordWrap/>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bCs/>
          <w:color w:val="auto"/>
          <w:sz w:val="32"/>
          <w:szCs w:val="32"/>
        </w:rPr>
        <w:t>第五条</w:t>
      </w:r>
      <w:r>
        <w:rPr>
          <w:rFonts w:hint="eastAsia" w:ascii="仿宋_GB2312" w:hAnsi="仿宋_GB2312" w:eastAsia="仿宋_GB2312" w:cs="仿宋_GB2312"/>
          <w:color w:val="auto"/>
          <w:sz w:val="32"/>
          <w:szCs w:val="32"/>
        </w:rPr>
        <w:t xml:space="preserve">  职工大额医疗费补充保险基金收入包括参保人员保险费收入、利息收入和社会捐助资金收入等，实行独立核算、专款专用，任何单位和个人不得挤占挪用。</w:t>
      </w:r>
    </w:p>
    <w:p>
      <w:pPr>
        <w:keepNext w:val="0"/>
        <w:keepLines w:val="0"/>
        <w:pageBreakBefore w:val="0"/>
        <w:kinsoku/>
        <w:wordWrap/>
        <w:topLinePunct w:val="0"/>
        <w:autoSpaceDE/>
        <w:autoSpaceDN/>
        <w:bidi w:val="0"/>
        <w:adjustRightInd/>
        <w:snapToGrid/>
        <w:spacing w:line="240" w:lineRule="auto"/>
        <w:ind w:firstLine="640" w:firstLineChars="200"/>
        <w:textAlignment w:val="auto"/>
        <w:rPr>
          <w:rFonts w:ascii="仿宋_GB2312" w:hAnsi="仿宋_GB2312" w:eastAsia="仿宋_GB2312" w:cs="仿宋_GB2312"/>
          <w:b/>
          <w:color w:val="auto"/>
          <w:sz w:val="32"/>
          <w:szCs w:val="32"/>
        </w:rPr>
      </w:pPr>
      <w:r>
        <w:rPr>
          <w:rFonts w:hint="eastAsia" w:ascii="黑体" w:hAnsi="黑体" w:eastAsia="黑体" w:cs="黑体"/>
          <w:bCs/>
          <w:color w:val="auto"/>
          <w:sz w:val="32"/>
          <w:szCs w:val="32"/>
        </w:rPr>
        <w:t xml:space="preserve">第六条 </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职工大额医疗费补充保险费年度每人筹资标准原则上按不超过全省全口径城镇单位就业人员月平均工资的</w:t>
      </w:r>
      <w:r>
        <w:rPr>
          <w:rFonts w:hint="eastAsia" w:ascii="Times New Roman" w:hAnsi="Times New Roman" w:eastAsia="仿宋_GB2312" w:cs="Times New Roman"/>
          <w:color w:val="auto"/>
          <w:sz w:val="32"/>
          <w:szCs w:val="32"/>
        </w:rPr>
        <w:t>3.5%</w:t>
      </w:r>
      <w:r>
        <w:rPr>
          <w:rFonts w:hint="eastAsia" w:ascii="仿宋_GB2312" w:hAnsi="仿宋_GB2312" w:eastAsia="仿宋_GB2312" w:cs="仿宋_GB2312"/>
          <w:color w:val="auto"/>
          <w:sz w:val="32"/>
          <w:szCs w:val="32"/>
        </w:rPr>
        <w:t>确定，每两年调整一次，具体筹资标准由市医疗保障部门定期向社会公布。职工大额医疗费补充保险制度运行连续两年基金结余的，延期调整筹资标准。</w:t>
      </w:r>
    </w:p>
    <w:p>
      <w:pPr>
        <w:keepNext w:val="0"/>
        <w:keepLines w:val="0"/>
        <w:pageBreakBefore w:val="0"/>
        <w:kinsoku/>
        <w:wordWrap/>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bCs/>
          <w:color w:val="auto"/>
          <w:sz w:val="32"/>
          <w:szCs w:val="32"/>
        </w:rPr>
        <w:t xml:space="preserve">第七条 </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职工大额医疗费补充保险费由单位或个人负担, 也可以由单位和个人双方共同负担,具体负担比例由单位自行确定。职工大额医疗费补充保险费原则上由用人单位集中缴纳,灵活就业人员和无单位的退休(退职) 人员等可自行缴纳。</w:t>
      </w:r>
    </w:p>
    <w:p>
      <w:pPr>
        <w:keepNext w:val="0"/>
        <w:keepLines w:val="0"/>
        <w:pageBreakBefore w:val="0"/>
        <w:kinsoku/>
        <w:wordWrap/>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bCs/>
          <w:color w:val="auto"/>
          <w:sz w:val="32"/>
          <w:szCs w:val="32"/>
        </w:rPr>
        <w:t xml:space="preserve">第八条 </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职工大额医疗费补充保险实行按年缴费，每年</w:t>
      </w:r>
      <w:r>
        <w:rPr>
          <w:rFonts w:hint="eastAsia" w:ascii="Times New Roman" w:hAnsi="Times New Roman" w:eastAsia="仿宋_GB2312" w:cs="Times New Roman"/>
          <w:color w:val="auto"/>
          <w:sz w:val="32"/>
          <w:szCs w:val="32"/>
        </w:rPr>
        <w:t>7</w:t>
      </w:r>
      <w:r>
        <w:rPr>
          <w:rFonts w:hint="eastAsia" w:ascii="仿宋_GB2312" w:hAnsi="仿宋_GB2312" w:eastAsia="仿宋_GB2312" w:cs="仿宋_GB2312"/>
          <w:color w:val="auto"/>
          <w:sz w:val="32"/>
          <w:szCs w:val="32"/>
        </w:rPr>
        <w:t>月</w:t>
      </w:r>
      <w:r>
        <w:rPr>
          <w:rFonts w:hint="eastAsia"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日至</w:t>
      </w:r>
      <w:r>
        <w:rPr>
          <w:rFonts w:hint="eastAsia" w:ascii="Times New Roman" w:hAnsi="Times New Roman" w:eastAsia="仿宋_GB2312" w:cs="Times New Roman"/>
          <w:color w:val="auto"/>
          <w:sz w:val="32"/>
          <w:szCs w:val="32"/>
        </w:rPr>
        <w:t>12</w:t>
      </w:r>
      <w:r>
        <w:rPr>
          <w:rFonts w:hint="eastAsia" w:ascii="仿宋_GB2312" w:hAnsi="仿宋_GB2312" w:eastAsia="仿宋_GB2312" w:cs="仿宋_GB2312"/>
          <w:color w:val="auto"/>
          <w:sz w:val="32"/>
          <w:szCs w:val="32"/>
        </w:rPr>
        <w:t>月</w:t>
      </w:r>
      <w:r>
        <w:rPr>
          <w:rFonts w:hint="eastAsia" w:ascii="Times New Roman" w:hAnsi="Times New Roman" w:eastAsia="仿宋_GB2312" w:cs="Times New Roman"/>
          <w:color w:val="auto"/>
          <w:sz w:val="32"/>
          <w:szCs w:val="32"/>
        </w:rPr>
        <w:t>31</w:t>
      </w:r>
      <w:r>
        <w:rPr>
          <w:rFonts w:hint="eastAsia" w:ascii="仿宋_GB2312" w:hAnsi="仿宋_GB2312" w:eastAsia="仿宋_GB2312" w:cs="仿宋_GB2312"/>
          <w:color w:val="auto"/>
          <w:sz w:val="32"/>
          <w:szCs w:val="32"/>
        </w:rPr>
        <w:t>日收取次年保险费。各级基本医疗保险经办机构和商业保险机构共同完成年度职工大额医疗费补充保险费收缴工作。职工大额医疗费补充保险基金实行市级统收统支管理，县（市、区）基本医疗保险经办机构每年</w:t>
      </w:r>
      <w:r>
        <w:rPr>
          <w:rFonts w:hint="eastAsia"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月</w:t>
      </w:r>
      <w:r>
        <w:rPr>
          <w:rFonts w:ascii="Times New Roman" w:hAnsi="Times New Roman" w:eastAsia="仿宋_GB2312" w:cs="Times New Roman"/>
          <w:color w:val="auto"/>
          <w:sz w:val="32"/>
          <w:szCs w:val="32"/>
        </w:rPr>
        <w:t>10</w:t>
      </w:r>
      <w:r>
        <w:rPr>
          <w:rFonts w:hint="eastAsia" w:ascii="仿宋_GB2312" w:hAnsi="仿宋_GB2312" w:eastAsia="仿宋_GB2312" w:cs="仿宋_GB2312"/>
          <w:color w:val="auto"/>
          <w:sz w:val="32"/>
          <w:szCs w:val="32"/>
        </w:rPr>
        <w:t>日前，报送当年参加职工大额医疗费补充保险人员信息，足额上解保险费至市级职工大额医疗费补充保险基金专户。</w:t>
      </w:r>
    </w:p>
    <w:p>
      <w:pPr>
        <w:keepNext w:val="0"/>
        <w:keepLines w:val="0"/>
        <w:pageBreakBefore w:val="0"/>
        <w:kinsoku/>
        <w:wordWrap/>
        <w:topLinePunct w:val="0"/>
        <w:autoSpaceDE/>
        <w:autoSpaceDN/>
        <w:bidi w:val="0"/>
        <w:adjustRightInd/>
        <w:snapToGrid/>
        <w:spacing w:line="240" w:lineRule="auto"/>
        <w:jc w:val="center"/>
        <w:textAlignment w:val="auto"/>
        <w:rPr>
          <w:rFonts w:ascii="黑体" w:hAnsi="黑体" w:eastAsia="黑体" w:cs="黑体"/>
          <w:bCs/>
          <w:color w:val="auto"/>
          <w:sz w:val="32"/>
          <w:szCs w:val="32"/>
        </w:rPr>
      </w:pPr>
      <w:r>
        <w:rPr>
          <w:rFonts w:hint="eastAsia" w:ascii="黑体" w:hAnsi="黑体" w:eastAsia="黑体" w:cs="黑体"/>
          <w:bCs/>
          <w:color w:val="auto"/>
          <w:sz w:val="32"/>
          <w:szCs w:val="32"/>
        </w:rPr>
        <w:t>第三章  待遇支付</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bCs/>
          <w:color w:val="auto"/>
          <w:sz w:val="32"/>
          <w:szCs w:val="32"/>
        </w:rPr>
        <w:t xml:space="preserve">第九条 </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职工大额医疗费补充保险执行基本医疗保险</w:t>
      </w:r>
      <w:r>
        <w:rPr>
          <w:rFonts w:hint="eastAsia" w:ascii="仿宋_GB2312" w:hAnsi="仿宋_GB2312" w:eastAsia="仿宋_GB2312" w:cs="仿宋_GB2312"/>
          <w:color w:val="auto"/>
          <w:sz w:val="32"/>
          <w:szCs w:val="32"/>
          <w:shd w:val="clear" w:color="auto" w:fill="FFFFFF"/>
        </w:rPr>
        <w:t>药品</w:t>
      </w:r>
      <w:r>
        <w:rPr>
          <w:rFonts w:hint="eastAsia" w:ascii="仿宋_GB2312" w:hAnsi="仿宋_GB2312" w:eastAsia="仿宋_GB2312" w:cs="仿宋_GB2312"/>
          <w:color w:val="auto"/>
          <w:spacing w:val="8"/>
          <w:sz w:val="32"/>
          <w:szCs w:val="32"/>
          <w:shd w:val="clear" w:color="auto" w:fill="FFFFFF"/>
        </w:rPr>
        <w:t>目录</w:t>
      </w:r>
      <w:r>
        <w:rPr>
          <w:rFonts w:hint="eastAsia" w:ascii="仿宋_GB2312" w:hAnsi="仿宋_GB2312" w:eastAsia="仿宋_GB2312" w:cs="仿宋_GB2312"/>
          <w:color w:val="auto"/>
          <w:sz w:val="32"/>
          <w:szCs w:val="32"/>
          <w:shd w:val="clear" w:color="auto" w:fill="FFFFFF"/>
        </w:rPr>
        <w:t>、诊疗</w:t>
      </w:r>
      <w:r>
        <w:rPr>
          <w:rFonts w:hint="eastAsia" w:ascii="仿宋_GB2312" w:hAnsi="仿宋_GB2312" w:eastAsia="仿宋_GB2312" w:cs="仿宋_GB2312"/>
          <w:color w:val="auto"/>
          <w:spacing w:val="8"/>
          <w:sz w:val="32"/>
          <w:szCs w:val="32"/>
          <w:shd w:val="clear" w:color="auto" w:fill="FFFFFF"/>
        </w:rPr>
        <w:t>项目目录</w:t>
      </w:r>
      <w:r>
        <w:rPr>
          <w:rFonts w:hint="eastAsia" w:ascii="仿宋_GB2312" w:hAnsi="仿宋_GB2312" w:eastAsia="仿宋_GB2312" w:cs="仿宋_GB2312"/>
          <w:color w:val="auto"/>
          <w:sz w:val="32"/>
          <w:szCs w:val="32"/>
          <w:shd w:val="clear" w:color="auto" w:fill="FFFFFF"/>
        </w:rPr>
        <w:t>和医疗服务设施</w:t>
      </w:r>
      <w:r>
        <w:rPr>
          <w:rFonts w:hint="eastAsia" w:ascii="仿宋_GB2312" w:hAnsi="仿宋_GB2312" w:eastAsia="仿宋_GB2312" w:cs="仿宋_GB2312"/>
          <w:color w:val="auto"/>
          <w:spacing w:val="8"/>
          <w:sz w:val="32"/>
          <w:szCs w:val="32"/>
          <w:shd w:val="clear" w:color="auto" w:fill="FFFFFF"/>
        </w:rPr>
        <w:t>标准，与基本医疗保险统筹基金的支付范围一致。</w:t>
      </w:r>
    </w:p>
    <w:p>
      <w:pPr>
        <w:keepNext w:val="0"/>
        <w:keepLines w:val="0"/>
        <w:pageBreakBefore w:val="0"/>
        <w:kinsoku/>
        <w:wordWrap/>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bCs/>
          <w:color w:val="auto"/>
          <w:sz w:val="32"/>
          <w:szCs w:val="32"/>
        </w:rPr>
        <w:t>第十条</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职工大额医疗费补充保险年度医疗费用支付限额为</w:t>
      </w:r>
      <w:r>
        <w:rPr>
          <w:rFonts w:hint="eastAsia" w:ascii="Times New Roman" w:hAnsi="Times New Roman" w:eastAsia="仿宋_GB2312" w:cs="Times New Roman"/>
          <w:color w:val="auto"/>
          <w:sz w:val="32"/>
          <w:szCs w:val="32"/>
        </w:rPr>
        <w:t>40</w:t>
      </w:r>
      <w:r>
        <w:rPr>
          <w:rFonts w:hint="eastAsia" w:ascii="仿宋_GB2312" w:hAnsi="仿宋_GB2312" w:eastAsia="仿宋_GB2312" w:cs="仿宋_GB2312"/>
          <w:color w:val="auto"/>
          <w:sz w:val="32"/>
          <w:szCs w:val="32"/>
        </w:rPr>
        <w:t>万元。</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bCs/>
          <w:color w:val="auto"/>
          <w:sz w:val="32"/>
          <w:szCs w:val="32"/>
        </w:rPr>
        <w:t xml:space="preserve">第十一条 </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职工大额医疗费补充保险实行按比例支付，</w:t>
      </w:r>
      <w:r>
        <w:rPr>
          <w:rFonts w:hint="eastAsia" w:ascii="仿宋_GB2312" w:hAnsi="仿宋_GB2312" w:eastAsia="仿宋_GB2312" w:cs="仿宋_GB2312"/>
          <w:color w:val="auto"/>
          <w:kern w:val="0"/>
          <w:sz w:val="32"/>
          <w:szCs w:val="32"/>
        </w:rPr>
        <w:t>参保职工在定点医疗机构发生的基本医疗保险政策范围内的医疗费用</w:t>
      </w:r>
      <w:r>
        <w:rPr>
          <w:rFonts w:hint="eastAsia" w:ascii="仿宋_GB2312" w:hAnsi="仿宋_GB2312" w:eastAsia="仿宋_GB2312" w:cs="仿宋_GB2312"/>
          <w:color w:val="auto"/>
          <w:sz w:val="32"/>
          <w:szCs w:val="32"/>
        </w:rPr>
        <w:t>不设起付线</w:t>
      </w:r>
      <w:r>
        <w:rPr>
          <w:rFonts w:hint="eastAsia" w:ascii="仿宋_GB2312" w:hAnsi="仿宋_GB2312" w:eastAsia="仿宋_GB2312" w:cs="仿宋_GB2312"/>
          <w:color w:val="auto"/>
          <w:kern w:val="0"/>
          <w:sz w:val="32"/>
          <w:szCs w:val="32"/>
        </w:rPr>
        <w:t>，按以下规定执行：</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（一）住院待遇。二级及以下医疗机构支付比例为90%，三级医疗机构支付比例为85%。退休人员增加2%。</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（二）门诊重症慢性病医疗待遇。在职职工支付比例为90%，退休人员支付比例为92%。</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（三）重特大疾病医疗待遇。住院医疗费用支付比例为县级医疗机构85%，市级医疗机构75%和省级医疗机构70%。门诊医疗费用支付比例为85%，终末期肾病门诊腹膜透析支付比例为90%。</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（四）参保人员到统筹区域外就医和市域内至三级定点医疗机构就医的，支付比例政策与职工基本医疗保险一致。</w:t>
      </w:r>
    </w:p>
    <w:p>
      <w:pPr>
        <w:keepNext w:val="0"/>
        <w:keepLines w:val="0"/>
        <w:pageBreakBefore w:val="0"/>
        <w:kinsoku/>
        <w:wordWrap/>
        <w:overflowPunct w:val="0"/>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（五）职工基本医疗保险按病种付费等相关配套政策规定适用于</w:t>
      </w:r>
      <w:r>
        <w:rPr>
          <w:rFonts w:hint="eastAsia" w:ascii="仿宋_GB2312" w:hAnsi="仿宋_GB2312" w:eastAsia="仿宋_GB2312" w:cs="仿宋_GB2312"/>
          <w:color w:val="auto"/>
          <w:sz w:val="32"/>
          <w:szCs w:val="32"/>
        </w:rPr>
        <w:t>职工大额医疗费补充保险。</w:t>
      </w:r>
    </w:p>
    <w:p>
      <w:pPr>
        <w:keepNext w:val="0"/>
        <w:keepLines w:val="0"/>
        <w:pageBreakBefore w:val="0"/>
        <w:kinsoku/>
        <w:wordWrap/>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bCs/>
          <w:color w:val="auto"/>
          <w:sz w:val="32"/>
          <w:szCs w:val="32"/>
        </w:rPr>
        <w:t>第十二条</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参保人员在本市行政区域内定点医疗机构发生的符合职工大额医疗费补充保险规定的医疗费用，实施直接结算。参保人员在定点医疗机构发生的符合职工大额医疗费补充保险规定的医疗费用未直接结算的，向商业保险机构申报支付。</w:t>
      </w:r>
    </w:p>
    <w:p>
      <w:pPr>
        <w:keepNext w:val="0"/>
        <w:keepLines w:val="0"/>
        <w:pageBreakBefore w:val="0"/>
        <w:kinsoku/>
        <w:wordWrap/>
        <w:topLinePunct w:val="0"/>
        <w:autoSpaceDE/>
        <w:autoSpaceDN/>
        <w:bidi w:val="0"/>
        <w:adjustRightInd/>
        <w:snapToGrid/>
        <w:spacing w:line="240" w:lineRule="auto"/>
        <w:jc w:val="center"/>
        <w:textAlignment w:val="auto"/>
        <w:rPr>
          <w:rFonts w:ascii="黑体" w:hAnsi="黑体" w:eastAsia="黑体" w:cs="黑体"/>
          <w:bCs/>
          <w:color w:val="auto"/>
          <w:sz w:val="32"/>
          <w:szCs w:val="32"/>
        </w:rPr>
      </w:pPr>
      <w:r>
        <w:rPr>
          <w:rFonts w:hint="eastAsia" w:ascii="黑体" w:hAnsi="黑体" w:eastAsia="黑体" w:cs="黑体"/>
          <w:bCs/>
          <w:color w:val="auto"/>
          <w:sz w:val="32"/>
          <w:szCs w:val="32"/>
        </w:rPr>
        <w:t>第四章  经办管理</w:t>
      </w:r>
    </w:p>
    <w:p>
      <w:pPr>
        <w:keepNext w:val="0"/>
        <w:keepLines w:val="0"/>
        <w:pageBreakBefore w:val="0"/>
        <w:kinsoku/>
        <w:wordWrap/>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bCs/>
          <w:color w:val="auto"/>
          <w:sz w:val="32"/>
          <w:szCs w:val="32"/>
        </w:rPr>
        <w:t>第十三条</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市医疗保障部门引入竞争机制，通过政府招标方式选定商业保险机构承办全市职工大额医疗费补充保险业务，合同期限以不低于3年为一个周期。合同期满前</w:t>
      </w:r>
      <w:r>
        <w:rPr>
          <w:rFonts w:hint="eastAsia"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个月开始下一轮招投标工作。市级基本医疗保险经办机构负责与商业保险机构签订保险承办合同，一年一签。</w:t>
      </w:r>
    </w:p>
    <w:p>
      <w:pPr>
        <w:keepNext w:val="0"/>
        <w:keepLines w:val="0"/>
        <w:pageBreakBefore w:val="0"/>
        <w:kinsoku/>
        <w:wordWrap/>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bCs/>
          <w:color w:val="auto"/>
          <w:sz w:val="32"/>
          <w:szCs w:val="32"/>
        </w:rPr>
        <w:t>第十四条</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商业保险机构承办职工大额医疗费补充保险年盈利率按合同约定执行，最高不超过上年度职工大额医疗费补充保险筹资总额的3%。职工大额医疗费补充保险基金年度核算结余的，可用于弥补往年支付缺口或结转至下年度使用。</w:t>
      </w:r>
    </w:p>
    <w:p>
      <w:pPr>
        <w:keepNext w:val="0"/>
        <w:keepLines w:val="0"/>
        <w:pageBreakBefore w:val="0"/>
        <w:kinsoku/>
        <w:wordWrap/>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bCs/>
          <w:color w:val="auto"/>
          <w:sz w:val="32"/>
          <w:szCs w:val="32"/>
        </w:rPr>
        <w:t>第十五条</w:t>
      </w:r>
      <w:r>
        <w:rPr>
          <w:rFonts w:hint="eastAsia" w:ascii="黑体" w:hAnsi="黑体" w:eastAsia="黑体" w:cs="黑体"/>
          <w:bCs/>
          <w:color w:val="auto"/>
          <w:sz w:val="32"/>
          <w:szCs w:val="32"/>
          <w:lang w:val="en-US" w:eastAsia="zh-CN"/>
        </w:rPr>
        <w:t xml:space="preserve">  </w:t>
      </w:r>
      <w:r>
        <w:rPr>
          <w:rFonts w:hint="eastAsia" w:ascii="仿宋_GB2312" w:hAnsi="仿宋_GB2312" w:eastAsia="仿宋_GB2312" w:cs="仿宋_GB2312"/>
          <w:color w:val="auto"/>
          <w:sz w:val="32"/>
          <w:szCs w:val="32"/>
        </w:rPr>
        <w:t>商业保险机构或其分支机构应与基本医疗保险定点医疗机构签订服务协议，明确业务经办、费用结算、监督管理、违约责任等双方权利与义务事项。</w:t>
      </w:r>
    </w:p>
    <w:p>
      <w:pPr>
        <w:keepNext w:val="0"/>
        <w:keepLines w:val="0"/>
        <w:pageBreakBefore w:val="0"/>
        <w:kinsoku/>
        <w:wordWrap/>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bCs/>
          <w:color w:val="auto"/>
          <w:sz w:val="32"/>
          <w:szCs w:val="32"/>
        </w:rPr>
        <w:t xml:space="preserve">第十六条  </w:t>
      </w:r>
      <w:r>
        <w:rPr>
          <w:rFonts w:hint="eastAsia" w:ascii="仿宋_GB2312" w:hAnsi="仿宋_GB2312" w:eastAsia="仿宋_GB2312" w:cs="仿宋_GB2312"/>
          <w:color w:val="auto"/>
          <w:sz w:val="32"/>
          <w:szCs w:val="32"/>
        </w:rPr>
        <w:t>承办职工大额医疗费补充保险业务的商业保险机构，要在承办地基本医疗保险经办机构设立联合服务窗口，按要求为参保单位和参保人员提供服务。</w:t>
      </w:r>
    </w:p>
    <w:p>
      <w:pPr>
        <w:keepNext w:val="0"/>
        <w:keepLines w:val="0"/>
        <w:pageBreakBefore w:val="0"/>
        <w:kinsoku/>
        <w:wordWrap/>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bCs/>
          <w:color w:val="auto"/>
          <w:sz w:val="32"/>
          <w:szCs w:val="32"/>
        </w:rPr>
        <w:t xml:space="preserve">第十七条  </w:t>
      </w:r>
      <w:r>
        <w:rPr>
          <w:rFonts w:hint="eastAsia" w:ascii="仿宋_GB2312" w:hAnsi="仿宋_GB2312" w:eastAsia="仿宋_GB2312" w:cs="仿宋_GB2312"/>
          <w:color w:val="auto"/>
          <w:sz w:val="32"/>
          <w:szCs w:val="32"/>
        </w:rPr>
        <w:t>商业保险机构要自觉接受审计及上级主管部门对职工大额医疗费保险基金支付、管理等情况的监督检查。市级商业保险机构每年</w:t>
      </w:r>
      <w:r>
        <w:rPr>
          <w:rFonts w:hint="eastAsia"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月底前向市医疗保障部门报送上年度职工大额医疗费补充保险收支管理情况报告。</w:t>
      </w:r>
    </w:p>
    <w:p>
      <w:pPr>
        <w:keepNext w:val="0"/>
        <w:keepLines w:val="0"/>
        <w:pageBreakBefore w:val="0"/>
        <w:kinsoku/>
        <w:wordWrap/>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bCs/>
          <w:color w:val="auto"/>
          <w:sz w:val="32"/>
          <w:szCs w:val="32"/>
        </w:rPr>
        <w:t xml:space="preserve">第十八条  </w:t>
      </w:r>
      <w:r>
        <w:rPr>
          <w:rFonts w:hint="eastAsia" w:ascii="仿宋_GB2312" w:hAnsi="仿宋_GB2312" w:eastAsia="仿宋_GB2312" w:cs="仿宋_GB2312"/>
          <w:color w:val="auto"/>
          <w:sz w:val="32"/>
          <w:szCs w:val="32"/>
        </w:rPr>
        <w:t>市医疗保障行政部门负责职工大额医疗费补充保险政策制定和运行情况年度考核，各级医疗保障行政部门做好属地职工大额医疗费补充保险业务协调工作。各级基本医疗保险经办机构负责业务衔接和联合经办服务。商业保险机构负责职工大额医疗费补充保险基金管理和待遇支付工作。</w:t>
      </w:r>
    </w:p>
    <w:p>
      <w:pPr>
        <w:keepNext w:val="0"/>
        <w:keepLines w:val="0"/>
        <w:pageBreakBefore w:val="0"/>
        <w:kinsoku/>
        <w:wordWrap/>
        <w:topLinePunct w:val="0"/>
        <w:autoSpaceDE/>
        <w:autoSpaceDN/>
        <w:bidi w:val="0"/>
        <w:adjustRightInd/>
        <w:snapToGrid/>
        <w:spacing w:line="240" w:lineRule="auto"/>
        <w:jc w:val="center"/>
        <w:textAlignment w:val="auto"/>
        <w:rPr>
          <w:rFonts w:ascii="黑体" w:hAnsi="黑体" w:eastAsia="黑体" w:cs="黑体"/>
          <w:bCs/>
          <w:color w:val="auto"/>
          <w:sz w:val="32"/>
          <w:szCs w:val="32"/>
        </w:rPr>
      </w:pPr>
      <w:r>
        <w:rPr>
          <w:rFonts w:hint="eastAsia" w:ascii="黑体" w:hAnsi="黑体" w:eastAsia="黑体" w:cs="黑体"/>
          <w:bCs/>
          <w:color w:val="auto"/>
          <w:sz w:val="32"/>
          <w:szCs w:val="32"/>
        </w:rPr>
        <w:t>第五章  附 则</w:t>
      </w:r>
    </w:p>
    <w:p>
      <w:pPr>
        <w:keepNext w:val="0"/>
        <w:keepLines w:val="0"/>
        <w:pageBreakBefore w:val="0"/>
        <w:kinsoku/>
        <w:wordWrap/>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bCs/>
          <w:color w:val="auto"/>
          <w:sz w:val="32"/>
          <w:szCs w:val="32"/>
        </w:rPr>
        <w:t>第十九条</w:t>
      </w:r>
      <w:r>
        <w:rPr>
          <w:rFonts w:hint="eastAsia" w:ascii="黑体" w:hAnsi="黑体" w:eastAsia="黑体" w:cs="黑体"/>
          <w:bCs/>
          <w:color w:val="auto"/>
          <w:sz w:val="32"/>
          <w:szCs w:val="32"/>
          <w:lang w:val="en-US" w:eastAsia="zh-CN"/>
        </w:rPr>
        <w:t xml:space="preserve">  </w:t>
      </w:r>
      <w:r>
        <w:rPr>
          <w:rFonts w:hint="eastAsia" w:ascii="仿宋_GB2312" w:hAnsi="仿宋_GB2312" w:eastAsia="仿宋_GB2312" w:cs="仿宋_GB2312"/>
          <w:color w:val="auto"/>
          <w:sz w:val="32"/>
          <w:szCs w:val="32"/>
        </w:rPr>
        <w:t>职工大额医疗费补充保险医疗服务管理执行职工基本医疗保险政策规定。</w:t>
      </w:r>
    </w:p>
    <w:p>
      <w:pPr>
        <w:keepNext w:val="0"/>
        <w:keepLines w:val="0"/>
        <w:pageBreakBefore w:val="0"/>
        <w:kinsoku/>
        <w:wordWrap/>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bCs/>
          <w:color w:val="auto"/>
          <w:sz w:val="32"/>
          <w:szCs w:val="32"/>
        </w:rPr>
        <w:t xml:space="preserve">第二十条  </w:t>
      </w:r>
      <w:r>
        <w:rPr>
          <w:rFonts w:hint="eastAsia" w:ascii="仿宋_GB2312" w:hAnsi="仿宋_GB2312" w:eastAsia="仿宋_GB2312" w:cs="仿宋_GB2312"/>
          <w:color w:val="auto"/>
          <w:sz w:val="32"/>
          <w:szCs w:val="32"/>
        </w:rPr>
        <w:t>市医疗保障部门根据职工大额医疗费补充医疗保险基金的运行情况和我市经济发展水平，对筹资标准、待遇支付比例及支付限额等适时进行调整，报市人民政府批准后执行。</w:t>
      </w:r>
    </w:p>
    <w:p>
      <w:pPr>
        <w:keepNext w:val="0"/>
        <w:keepLines w:val="0"/>
        <w:pageBreakBefore w:val="0"/>
        <w:kinsoku/>
        <w:wordWrap/>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bCs/>
          <w:color w:val="auto"/>
          <w:sz w:val="32"/>
          <w:szCs w:val="32"/>
        </w:rPr>
        <w:t>第二十一条</w:t>
      </w:r>
      <w:r>
        <w:rPr>
          <w:rFonts w:hint="eastAsia" w:ascii="仿宋_GB2312" w:hAnsi="仿宋_GB2312" w:eastAsia="仿宋_GB2312" w:cs="仿宋_GB2312"/>
          <w:color w:val="auto"/>
          <w:sz w:val="32"/>
          <w:szCs w:val="32"/>
        </w:rPr>
        <w:t xml:space="preserve">  本办法由市医疗保障部门负责解释。</w:t>
      </w:r>
    </w:p>
    <w:p>
      <w:pPr>
        <w:keepNext w:val="0"/>
        <w:keepLines w:val="0"/>
        <w:pageBreakBefore w:val="0"/>
        <w:kinsoku/>
        <w:wordWrap/>
        <w:topLinePunct w:val="0"/>
        <w:autoSpaceDE/>
        <w:autoSpaceDN/>
        <w:bidi w:val="0"/>
        <w:adjustRightInd/>
        <w:snapToGrid/>
        <w:spacing w:line="240" w:lineRule="auto"/>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bCs/>
          <w:color w:val="auto"/>
          <w:sz w:val="32"/>
          <w:szCs w:val="32"/>
        </w:rPr>
        <w:t>第二十二条</w:t>
      </w: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color w:val="auto"/>
          <w:sz w:val="32"/>
          <w:szCs w:val="32"/>
        </w:rPr>
        <w:t>本办法自</w:t>
      </w:r>
      <w:r>
        <w:rPr>
          <w:rFonts w:ascii="Times New Roman" w:hAnsi="Times New Roman" w:eastAsia="仿宋_GB2312" w:cs="Times New Roman"/>
          <w:color w:val="auto"/>
          <w:sz w:val="32"/>
          <w:szCs w:val="32"/>
        </w:rPr>
        <w:t>2021</w:t>
      </w:r>
      <w:r>
        <w:rPr>
          <w:rFonts w:hint="eastAsia" w:ascii="仿宋_GB2312" w:hAnsi="仿宋_GB2312" w:eastAsia="仿宋_GB2312" w:cs="仿宋_GB2312"/>
          <w:color w:val="auto"/>
          <w:sz w:val="32"/>
          <w:szCs w:val="32"/>
        </w:rPr>
        <w:t>年</w:t>
      </w:r>
      <w:r>
        <w:rPr>
          <w:rFonts w:hint="eastAsia"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月</w:t>
      </w:r>
      <w:r>
        <w:rPr>
          <w:rFonts w:hint="eastAsia"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日起实施。本办法实施前暂按原政策规定执行。</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Symbol">
    <w:panose1 w:val="020B0502040204020203"/>
    <w:charset w:val="00"/>
    <w:family w:val="auto"/>
    <w:pitch w:val="default"/>
    <w:sig w:usb0="8000006F" w:usb1="1200FBEF" w:usb2="0064C000" w:usb3="00000002" w:csb0="00000001" w:csb1="4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pict>
        <v:shape id="_x0000_s4097" o:spid="_x0000_s4097" o:spt="202" type="#_x0000_t202" style="position:absolute;left:0pt;margin-top:-13.8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sdt>
                <w:sdtPr>
                  <w:id w:val="2373360"/>
                </w:sdtPr>
                <w:sdtContent>
                  <w:p>
                    <w:pPr>
                      <w:pStyle w:val="4"/>
                      <w:jc w:val="cente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w:t>
                    </w:r>
                    <w:r>
                      <w:rPr>
                        <w:rFonts w:asciiTheme="minorEastAsia" w:hAnsiTheme="minorEastAsia" w:cstheme="minorEastAsia"/>
                        <w:sz w:val="28"/>
                        <w:szCs w:val="28"/>
                      </w:rPr>
                      <w:t xml:space="preserve"> 1 -</w:t>
                    </w:r>
                    <w:r>
                      <w:rPr>
                        <w:rFonts w:hint="eastAsia" w:asciiTheme="minorEastAsia" w:hAnsiTheme="minorEastAsia" w:cstheme="minorEastAsia"/>
                        <w:sz w:val="28"/>
                        <w:szCs w:val="28"/>
                        <w:lang w:val="zh-CN"/>
                      </w:rPr>
                      <w:fldChar w:fldCharType="end"/>
                    </w:r>
                  </w:p>
                </w:sdtContent>
              </w:sdt>
              <w:p/>
            </w:txbxContent>
          </v:textbox>
        </v:shape>
      </w:pic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36E42"/>
    <w:rsid w:val="000037A2"/>
    <w:rsid w:val="00006772"/>
    <w:rsid w:val="00007FF8"/>
    <w:rsid w:val="00015D95"/>
    <w:rsid w:val="00016A78"/>
    <w:rsid w:val="0002158F"/>
    <w:rsid w:val="00021CB9"/>
    <w:rsid w:val="00021FA8"/>
    <w:rsid w:val="00025AB9"/>
    <w:rsid w:val="0003127A"/>
    <w:rsid w:val="00034DB3"/>
    <w:rsid w:val="00034FA9"/>
    <w:rsid w:val="00036F49"/>
    <w:rsid w:val="000401A7"/>
    <w:rsid w:val="00040A51"/>
    <w:rsid w:val="00040B76"/>
    <w:rsid w:val="00042A0F"/>
    <w:rsid w:val="000451CD"/>
    <w:rsid w:val="000462A4"/>
    <w:rsid w:val="00047CEC"/>
    <w:rsid w:val="00047D1F"/>
    <w:rsid w:val="00050DE3"/>
    <w:rsid w:val="00052BE1"/>
    <w:rsid w:val="00055533"/>
    <w:rsid w:val="000562B7"/>
    <w:rsid w:val="00061548"/>
    <w:rsid w:val="000630F4"/>
    <w:rsid w:val="00063A28"/>
    <w:rsid w:val="00065971"/>
    <w:rsid w:val="00074F4B"/>
    <w:rsid w:val="0007520A"/>
    <w:rsid w:val="00080354"/>
    <w:rsid w:val="00080E78"/>
    <w:rsid w:val="00090404"/>
    <w:rsid w:val="000962A6"/>
    <w:rsid w:val="00096AA0"/>
    <w:rsid w:val="00097184"/>
    <w:rsid w:val="000A2E87"/>
    <w:rsid w:val="000A756B"/>
    <w:rsid w:val="000A78F9"/>
    <w:rsid w:val="000B1166"/>
    <w:rsid w:val="000C6420"/>
    <w:rsid w:val="000C77E7"/>
    <w:rsid w:val="000D1D63"/>
    <w:rsid w:val="000D6035"/>
    <w:rsid w:val="000D6F36"/>
    <w:rsid w:val="000E53BD"/>
    <w:rsid w:val="000F40BD"/>
    <w:rsid w:val="001013B2"/>
    <w:rsid w:val="00101567"/>
    <w:rsid w:val="00112034"/>
    <w:rsid w:val="00120A78"/>
    <w:rsid w:val="00124E9A"/>
    <w:rsid w:val="00127F3C"/>
    <w:rsid w:val="00130E32"/>
    <w:rsid w:val="001313A6"/>
    <w:rsid w:val="00132C1F"/>
    <w:rsid w:val="00132E45"/>
    <w:rsid w:val="00136EE9"/>
    <w:rsid w:val="00140345"/>
    <w:rsid w:val="001431FD"/>
    <w:rsid w:val="00145F93"/>
    <w:rsid w:val="00150B94"/>
    <w:rsid w:val="00151E32"/>
    <w:rsid w:val="001528A6"/>
    <w:rsid w:val="001531BF"/>
    <w:rsid w:val="001551F1"/>
    <w:rsid w:val="00157D11"/>
    <w:rsid w:val="00161F71"/>
    <w:rsid w:val="0016265E"/>
    <w:rsid w:val="00162835"/>
    <w:rsid w:val="001633B0"/>
    <w:rsid w:val="0016457E"/>
    <w:rsid w:val="00165579"/>
    <w:rsid w:val="0017146B"/>
    <w:rsid w:val="00172A1A"/>
    <w:rsid w:val="00173F34"/>
    <w:rsid w:val="00174DC5"/>
    <w:rsid w:val="0017690D"/>
    <w:rsid w:val="00180282"/>
    <w:rsid w:val="001813F8"/>
    <w:rsid w:val="00186E52"/>
    <w:rsid w:val="00190E5F"/>
    <w:rsid w:val="001917D7"/>
    <w:rsid w:val="0019279B"/>
    <w:rsid w:val="00192E11"/>
    <w:rsid w:val="0019699F"/>
    <w:rsid w:val="001A00BA"/>
    <w:rsid w:val="001A2B15"/>
    <w:rsid w:val="001A4FD7"/>
    <w:rsid w:val="001A593D"/>
    <w:rsid w:val="001B26F5"/>
    <w:rsid w:val="001B71D3"/>
    <w:rsid w:val="001C03B6"/>
    <w:rsid w:val="001C1B72"/>
    <w:rsid w:val="001C3C14"/>
    <w:rsid w:val="001C49BF"/>
    <w:rsid w:val="001D44D1"/>
    <w:rsid w:val="001D48A5"/>
    <w:rsid w:val="001D5DDE"/>
    <w:rsid w:val="001D68C9"/>
    <w:rsid w:val="001D7B52"/>
    <w:rsid w:val="001E02E1"/>
    <w:rsid w:val="001E460C"/>
    <w:rsid w:val="001E5894"/>
    <w:rsid w:val="001F0478"/>
    <w:rsid w:val="001F10E4"/>
    <w:rsid w:val="001F1CBD"/>
    <w:rsid w:val="001F270C"/>
    <w:rsid w:val="001F5818"/>
    <w:rsid w:val="001F5F34"/>
    <w:rsid w:val="001F6E73"/>
    <w:rsid w:val="00201E0A"/>
    <w:rsid w:val="00202A47"/>
    <w:rsid w:val="00203490"/>
    <w:rsid w:val="0020591A"/>
    <w:rsid w:val="002077B1"/>
    <w:rsid w:val="002121BC"/>
    <w:rsid w:val="00212963"/>
    <w:rsid w:val="00213C74"/>
    <w:rsid w:val="0022000B"/>
    <w:rsid w:val="002203B5"/>
    <w:rsid w:val="00223D29"/>
    <w:rsid w:val="00226403"/>
    <w:rsid w:val="002273EA"/>
    <w:rsid w:val="002306BF"/>
    <w:rsid w:val="002365F6"/>
    <w:rsid w:val="00237AA0"/>
    <w:rsid w:val="00240A76"/>
    <w:rsid w:val="002410D1"/>
    <w:rsid w:val="002412C7"/>
    <w:rsid w:val="00241C83"/>
    <w:rsid w:val="00242086"/>
    <w:rsid w:val="002445D4"/>
    <w:rsid w:val="002457E7"/>
    <w:rsid w:val="00252DC1"/>
    <w:rsid w:val="002543EA"/>
    <w:rsid w:val="00257744"/>
    <w:rsid w:val="00261878"/>
    <w:rsid w:val="00264B30"/>
    <w:rsid w:val="00265BDF"/>
    <w:rsid w:val="00267483"/>
    <w:rsid w:val="002726E1"/>
    <w:rsid w:val="0027511A"/>
    <w:rsid w:val="002756E9"/>
    <w:rsid w:val="0027763B"/>
    <w:rsid w:val="00286C65"/>
    <w:rsid w:val="002900B3"/>
    <w:rsid w:val="00290E4C"/>
    <w:rsid w:val="00292805"/>
    <w:rsid w:val="00292DBA"/>
    <w:rsid w:val="00293B88"/>
    <w:rsid w:val="00295B5D"/>
    <w:rsid w:val="00297B26"/>
    <w:rsid w:val="002A18BF"/>
    <w:rsid w:val="002A614C"/>
    <w:rsid w:val="002A7554"/>
    <w:rsid w:val="002A762A"/>
    <w:rsid w:val="002B04A1"/>
    <w:rsid w:val="002B2CC3"/>
    <w:rsid w:val="002B4DC8"/>
    <w:rsid w:val="002B629A"/>
    <w:rsid w:val="002B71EA"/>
    <w:rsid w:val="002C2321"/>
    <w:rsid w:val="002C400E"/>
    <w:rsid w:val="002D2A6E"/>
    <w:rsid w:val="002D3512"/>
    <w:rsid w:val="002D3D4E"/>
    <w:rsid w:val="002D4BD1"/>
    <w:rsid w:val="002D533A"/>
    <w:rsid w:val="002D60D4"/>
    <w:rsid w:val="002D6189"/>
    <w:rsid w:val="002E035A"/>
    <w:rsid w:val="002E1D89"/>
    <w:rsid w:val="002E210A"/>
    <w:rsid w:val="002E6030"/>
    <w:rsid w:val="002E68C4"/>
    <w:rsid w:val="002F2922"/>
    <w:rsid w:val="002F3830"/>
    <w:rsid w:val="002F5094"/>
    <w:rsid w:val="002F7359"/>
    <w:rsid w:val="003022F9"/>
    <w:rsid w:val="00302609"/>
    <w:rsid w:val="003044FF"/>
    <w:rsid w:val="0030479E"/>
    <w:rsid w:val="0030604A"/>
    <w:rsid w:val="00314C85"/>
    <w:rsid w:val="00314D84"/>
    <w:rsid w:val="0032293C"/>
    <w:rsid w:val="003246C1"/>
    <w:rsid w:val="003267DA"/>
    <w:rsid w:val="0033597B"/>
    <w:rsid w:val="00335A93"/>
    <w:rsid w:val="00335BFE"/>
    <w:rsid w:val="00335C6C"/>
    <w:rsid w:val="00336100"/>
    <w:rsid w:val="00336C7E"/>
    <w:rsid w:val="00340F15"/>
    <w:rsid w:val="00341979"/>
    <w:rsid w:val="00344818"/>
    <w:rsid w:val="00345D01"/>
    <w:rsid w:val="00351616"/>
    <w:rsid w:val="00354347"/>
    <w:rsid w:val="00355742"/>
    <w:rsid w:val="00356D5C"/>
    <w:rsid w:val="00361188"/>
    <w:rsid w:val="00361671"/>
    <w:rsid w:val="0036680C"/>
    <w:rsid w:val="00375226"/>
    <w:rsid w:val="00375E17"/>
    <w:rsid w:val="00375F27"/>
    <w:rsid w:val="00381742"/>
    <w:rsid w:val="00383F58"/>
    <w:rsid w:val="003842B4"/>
    <w:rsid w:val="00385879"/>
    <w:rsid w:val="003876EA"/>
    <w:rsid w:val="00387D34"/>
    <w:rsid w:val="0039340B"/>
    <w:rsid w:val="00393890"/>
    <w:rsid w:val="00394418"/>
    <w:rsid w:val="00395DFA"/>
    <w:rsid w:val="00396AF6"/>
    <w:rsid w:val="003A04A4"/>
    <w:rsid w:val="003A1BC2"/>
    <w:rsid w:val="003A3052"/>
    <w:rsid w:val="003A4F3D"/>
    <w:rsid w:val="003A66EF"/>
    <w:rsid w:val="003B478C"/>
    <w:rsid w:val="003C17EE"/>
    <w:rsid w:val="003C4AC7"/>
    <w:rsid w:val="003C5792"/>
    <w:rsid w:val="003C70B9"/>
    <w:rsid w:val="003E2043"/>
    <w:rsid w:val="003E3F1F"/>
    <w:rsid w:val="003E5E21"/>
    <w:rsid w:val="003E639A"/>
    <w:rsid w:val="003E76B8"/>
    <w:rsid w:val="003E7CCB"/>
    <w:rsid w:val="003E7F35"/>
    <w:rsid w:val="003F3DC0"/>
    <w:rsid w:val="003F60E5"/>
    <w:rsid w:val="003F65E0"/>
    <w:rsid w:val="00400793"/>
    <w:rsid w:val="00401AE8"/>
    <w:rsid w:val="00404FE2"/>
    <w:rsid w:val="004072AC"/>
    <w:rsid w:val="004143A8"/>
    <w:rsid w:val="0041658F"/>
    <w:rsid w:val="004177A7"/>
    <w:rsid w:val="004206CB"/>
    <w:rsid w:val="00422431"/>
    <w:rsid w:val="00424261"/>
    <w:rsid w:val="00425475"/>
    <w:rsid w:val="00427CE0"/>
    <w:rsid w:val="00427EE6"/>
    <w:rsid w:val="00432667"/>
    <w:rsid w:val="00432916"/>
    <w:rsid w:val="00434B50"/>
    <w:rsid w:val="0043744E"/>
    <w:rsid w:val="00440EC9"/>
    <w:rsid w:val="004427B2"/>
    <w:rsid w:val="00443FB2"/>
    <w:rsid w:val="004455B0"/>
    <w:rsid w:val="00445AEB"/>
    <w:rsid w:val="00447553"/>
    <w:rsid w:val="00447E84"/>
    <w:rsid w:val="0045039D"/>
    <w:rsid w:val="00454373"/>
    <w:rsid w:val="00454450"/>
    <w:rsid w:val="00454DBF"/>
    <w:rsid w:val="0046084E"/>
    <w:rsid w:val="00464E0A"/>
    <w:rsid w:val="00465310"/>
    <w:rsid w:val="00466BE3"/>
    <w:rsid w:val="00472BB5"/>
    <w:rsid w:val="00472E12"/>
    <w:rsid w:val="0047485C"/>
    <w:rsid w:val="00474A31"/>
    <w:rsid w:val="0047769D"/>
    <w:rsid w:val="00477B56"/>
    <w:rsid w:val="0048283A"/>
    <w:rsid w:val="004841BC"/>
    <w:rsid w:val="00484E63"/>
    <w:rsid w:val="00491ED7"/>
    <w:rsid w:val="004975B6"/>
    <w:rsid w:val="004A6A24"/>
    <w:rsid w:val="004B21F2"/>
    <w:rsid w:val="004B4A8E"/>
    <w:rsid w:val="004B6235"/>
    <w:rsid w:val="004C238B"/>
    <w:rsid w:val="004C416C"/>
    <w:rsid w:val="004C6EAE"/>
    <w:rsid w:val="004C7C86"/>
    <w:rsid w:val="004D32AF"/>
    <w:rsid w:val="004D3864"/>
    <w:rsid w:val="004D5E5C"/>
    <w:rsid w:val="004D7C0F"/>
    <w:rsid w:val="004E0068"/>
    <w:rsid w:val="004E1CFC"/>
    <w:rsid w:val="004E2053"/>
    <w:rsid w:val="004E2A28"/>
    <w:rsid w:val="004E5059"/>
    <w:rsid w:val="004E65AA"/>
    <w:rsid w:val="004F3FF5"/>
    <w:rsid w:val="004F5C84"/>
    <w:rsid w:val="00502E6B"/>
    <w:rsid w:val="0050381A"/>
    <w:rsid w:val="00506E52"/>
    <w:rsid w:val="00511CEF"/>
    <w:rsid w:val="00513598"/>
    <w:rsid w:val="00514B4B"/>
    <w:rsid w:val="00515703"/>
    <w:rsid w:val="005217E3"/>
    <w:rsid w:val="0052289B"/>
    <w:rsid w:val="00522D06"/>
    <w:rsid w:val="00527780"/>
    <w:rsid w:val="00530C79"/>
    <w:rsid w:val="00530F56"/>
    <w:rsid w:val="005319EE"/>
    <w:rsid w:val="0053603D"/>
    <w:rsid w:val="005443D0"/>
    <w:rsid w:val="005464C5"/>
    <w:rsid w:val="00546B5C"/>
    <w:rsid w:val="005510B4"/>
    <w:rsid w:val="005514CF"/>
    <w:rsid w:val="00557923"/>
    <w:rsid w:val="00557BCA"/>
    <w:rsid w:val="005610BF"/>
    <w:rsid w:val="0056161B"/>
    <w:rsid w:val="0056490B"/>
    <w:rsid w:val="005733C1"/>
    <w:rsid w:val="0057357F"/>
    <w:rsid w:val="0058461E"/>
    <w:rsid w:val="005847D5"/>
    <w:rsid w:val="00584FCA"/>
    <w:rsid w:val="005864CF"/>
    <w:rsid w:val="0058657A"/>
    <w:rsid w:val="00587F72"/>
    <w:rsid w:val="00590C07"/>
    <w:rsid w:val="00590DFC"/>
    <w:rsid w:val="00594900"/>
    <w:rsid w:val="005A4859"/>
    <w:rsid w:val="005B3595"/>
    <w:rsid w:val="005B5C05"/>
    <w:rsid w:val="005B65FE"/>
    <w:rsid w:val="005C0078"/>
    <w:rsid w:val="005C0D37"/>
    <w:rsid w:val="005C13C7"/>
    <w:rsid w:val="005C32AA"/>
    <w:rsid w:val="005C3588"/>
    <w:rsid w:val="005C358D"/>
    <w:rsid w:val="005C42B1"/>
    <w:rsid w:val="005D125E"/>
    <w:rsid w:val="005D2745"/>
    <w:rsid w:val="005D605D"/>
    <w:rsid w:val="005D64A4"/>
    <w:rsid w:val="005E66E9"/>
    <w:rsid w:val="005E6D0F"/>
    <w:rsid w:val="005E76D3"/>
    <w:rsid w:val="005F054F"/>
    <w:rsid w:val="005F0785"/>
    <w:rsid w:val="005F48CF"/>
    <w:rsid w:val="005F5912"/>
    <w:rsid w:val="00601EDF"/>
    <w:rsid w:val="00604F73"/>
    <w:rsid w:val="0060795F"/>
    <w:rsid w:val="006100A8"/>
    <w:rsid w:val="0061389B"/>
    <w:rsid w:val="00613A8C"/>
    <w:rsid w:val="0062101A"/>
    <w:rsid w:val="00621143"/>
    <w:rsid w:val="006222BE"/>
    <w:rsid w:val="00623A5F"/>
    <w:rsid w:val="00623C0A"/>
    <w:rsid w:val="006264B7"/>
    <w:rsid w:val="00630C6F"/>
    <w:rsid w:val="006311BD"/>
    <w:rsid w:val="0063180C"/>
    <w:rsid w:val="00631880"/>
    <w:rsid w:val="0063188B"/>
    <w:rsid w:val="006419F9"/>
    <w:rsid w:val="006457E8"/>
    <w:rsid w:val="00645B64"/>
    <w:rsid w:val="00646424"/>
    <w:rsid w:val="00650BB5"/>
    <w:rsid w:val="00655074"/>
    <w:rsid w:val="00656A9B"/>
    <w:rsid w:val="00656D28"/>
    <w:rsid w:val="00660D42"/>
    <w:rsid w:val="00661F3F"/>
    <w:rsid w:val="006747B0"/>
    <w:rsid w:val="006818F1"/>
    <w:rsid w:val="00681D12"/>
    <w:rsid w:val="00683C1A"/>
    <w:rsid w:val="006856AA"/>
    <w:rsid w:val="00690D32"/>
    <w:rsid w:val="00692B7B"/>
    <w:rsid w:val="006964C4"/>
    <w:rsid w:val="006976CB"/>
    <w:rsid w:val="006A0C96"/>
    <w:rsid w:val="006A4CAA"/>
    <w:rsid w:val="006A5ACA"/>
    <w:rsid w:val="006A6CEB"/>
    <w:rsid w:val="006A7359"/>
    <w:rsid w:val="006A7A5F"/>
    <w:rsid w:val="006B12E7"/>
    <w:rsid w:val="006B26E5"/>
    <w:rsid w:val="006B298D"/>
    <w:rsid w:val="006B4FE9"/>
    <w:rsid w:val="006B53A6"/>
    <w:rsid w:val="006C03A2"/>
    <w:rsid w:val="006C1D37"/>
    <w:rsid w:val="006C3616"/>
    <w:rsid w:val="006C6D25"/>
    <w:rsid w:val="006C7EFD"/>
    <w:rsid w:val="006D26F4"/>
    <w:rsid w:val="006D4ACB"/>
    <w:rsid w:val="006D68FE"/>
    <w:rsid w:val="006E1B72"/>
    <w:rsid w:val="006E24D9"/>
    <w:rsid w:val="006E3C49"/>
    <w:rsid w:val="006E3CA7"/>
    <w:rsid w:val="006E44A5"/>
    <w:rsid w:val="006E720A"/>
    <w:rsid w:val="006F14D1"/>
    <w:rsid w:val="006F26B3"/>
    <w:rsid w:val="006F3EB4"/>
    <w:rsid w:val="00701407"/>
    <w:rsid w:val="0070223F"/>
    <w:rsid w:val="00711E77"/>
    <w:rsid w:val="0071521C"/>
    <w:rsid w:val="00715E54"/>
    <w:rsid w:val="007201C4"/>
    <w:rsid w:val="007218DB"/>
    <w:rsid w:val="00721F97"/>
    <w:rsid w:val="00725903"/>
    <w:rsid w:val="00726DFF"/>
    <w:rsid w:val="007300F1"/>
    <w:rsid w:val="007308C8"/>
    <w:rsid w:val="007329B1"/>
    <w:rsid w:val="00736B6E"/>
    <w:rsid w:val="007445FE"/>
    <w:rsid w:val="007475DC"/>
    <w:rsid w:val="00747D3B"/>
    <w:rsid w:val="0075172B"/>
    <w:rsid w:val="00757164"/>
    <w:rsid w:val="00761BEA"/>
    <w:rsid w:val="0077432E"/>
    <w:rsid w:val="00774331"/>
    <w:rsid w:val="007754F8"/>
    <w:rsid w:val="00780B0A"/>
    <w:rsid w:val="00780D8A"/>
    <w:rsid w:val="007823A5"/>
    <w:rsid w:val="00787FC0"/>
    <w:rsid w:val="0079000A"/>
    <w:rsid w:val="00791013"/>
    <w:rsid w:val="007916DE"/>
    <w:rsid w:val="00792C44"/>
    <w:rsid w:val="007930A1"/>
    <w:rsid w:val="00794F92"/>
    <w:rsid w:val="00796971"/>
    <w:rsid w:val="007A5A08"/>
    <w:rsid w:val="007B1FFB"/>
    <w:rsid w:val="007B315D"/>
    <w:rsid w:val="007B5EAE"/>
    <w:rsid w:val="007B7C94"/>
    <w:rsid w:val="007C0A4F"/>
    <w:rsid w:val="007C199A"/>
    <w:rsid w:val="007C2E50"/>
    <w:rsid w:val="007C3855"/>
    <w:rsid w:val="007C462D"/>
    <w:rsid w:val="007C4F60"/>
    <w:rsid w:val="007C5C99"/>
    <w:rsid w:val="007D15D0"/>
    <w:rsid w:val="007D17FF"/>
    <w:rsid w:val="007D2ABB"/>
    <w:rsid w:val="007D2E1E"/>
    <w:rsid w:val="007D445C"/>
    <w:rsid w:val="007D7107"/>
    <w:rsid w:val="007E155E"/>
    <w:rsid w:val="007E17BF"/>
    <w:rsid w:val="007E1AF3"/>
    <w:rsid w:val="007E3419"/>
    <w:rsid w:val="007E495B"/>
    <w:rsid w:val="007E513C"/>
    <w:rsid w:val="007E7417"/>
    <w:rsid w:val="007F0981"/>
    <w:rsid w:val="007F2301"/>
    <w:rsid w:val="007F4D26"/>
    <w:rsid w:val="0080280C"/>
    <w:rsid w:val="008034EF"/>
    <w:rsid w:val="00805891"/>
    <w:rsid w:val="008143E8"/>
    <w:rsid w:val="008237B2"/>
    <w:rsid w:val="008303C3"/>
    <w:rsid w:val="00831748"/>
    <w:rsid w:val="00840D54"/>
    <w:rsid w:val="008415D5"/>
    <w:rsid w:val="008424C5"/>
    <w:rsid w:val="00842691"/>
    <w:rsid w:val="00842DD3"/>
    <w:rsid w:val="008443E9"/>
    <w:rsid w:val="008461AE"/>
    <w:rsid w:val="00850A2C"/>
    <w:rsid w:val="00851BB0"/>
    <w:rsid w:val="00853B09"/>
    <w:rsid w:val="008549DB"/>
    <w:rsid w:val="00860CFA"/>
    <w:rsid w:val="0086794E"/>
    <w:rsid w:val="00873420"/>
    <w:rsid w:val="00874B59"/>
    <w:rsid w:val="008829D3"/>
    <w:rsid w:val="0088323D"/>
    <w:rsid w:val="00885D31"/>
    <w:rsid w:val="0088776E"/>
    <w:rsid w:val="00890C12"/>
    <w:rsid w:val="008932B7"/>
    <w:rsid w:val="00894A7F"/>
    <w:rsid w:val="008968E8"/>
    <w:rsid w:val="00896AB1"/>
    <w:rsid w:val="0089757D"/>
    <w:rsid w:val="00897718"/>
    <w:rsid w:val="008A5C69"/>
    <w:rsid w:val="008B1F5B"/>
    <w:rsid w:val="008B2DB0"/>
    <w:rsid w:val="008B3103"/>
    <w:rsid w:val="008B4031"/>
    <w:rsid w:val="008B5689"/>
    <w:rsid w:val="008B5726"/>
    <w:rsid w:val="008B7516"/>
    <w:rsid w:val="008C4A09"/>
    <w:rsid w:val="008C6815"/>
    <w:rsid w:val="008D2BAB"/>
    <w:rsid w:val="008D6853"/>
    <w:rsid w:val="008D765B"/>
    <w:rsid w:val="008E1C75"/>
    <w:rsid w:val="008E503B"/>
    <w:rsid w:val="008E521A"/>
    <w:rsid w:val="008E722D"/>
    <w:rsid w:val="008F0780"/>
    <w:rsid w:val="008F0C02"/>
    <w:rsid w:val="008F41B4"/>
    <w:rsid w:val="00900DF4"/>
    <w:rsid w:val="009045AB"/>
    <w:rsid w:val="0090464C"/>
    <w:rsid w:val="00911D9C"/>
    <w:rsid w:val="00911F85"/>
    <w:rsid w:val="0091765B"/>
    <w:rsid w:val="00921A49"/>
    <w:rsid w:val="0092367E"/>
    <w:rsid w:val="00925348"/>
    <w:rsid w:val="0093027A"/>
    <w:rsid w:val="00935CFB"/>
    <w:rsid w:val="0093706D"/>
    <w:rsid w:val="00937750"/>
    <w:rsid w:val="0093779D"/>
    <w:rsid w:val="00941D48"/>
    <w:rsid w:val="00943828"/>
    <w:rsid w:val="00943AEB"/>
    <w:rsid w:val="0094712B"/>
    <w:rsid w:val="0095234A"/>
    <w:rsid w:val="00952979"/>
    <w:rsid w:val="009538DF"/>
    <w:rsid w:val="00955BD5"/>
    <w:rsid w:val="00955F8D"/>
    <w:rsid w:val="00956E34"/>
    <w:rsid w:val="00957C2B"/>
    <w:rsid w:val="00964D85"/>
    <w:rsid w:val="00966A8E"/>
    <w:rsid w:val="009726CE"/>
    <w:rsid w:val="009740C2"/>
    <w:rsid w:val="00976490"/>
    <w:rsid w:val="0098217D"/>
    <w:rsid w:val="00982894"/>
    <w:rsid w:val="00984DAE"/>
    <w:rsid w:val="00986A45"/>
    <w:rsid w:val="009872C9"/>
    <w:rsid w:val="00992281"/>
    <w:rsid w:val="00993E64"/>
    <w:rsid w:val="0099600E"/>
    <w:rsid w:val="00996E9E"/>
    <w:rsid w:val="00997EBB"/>
    <w:rsid w:val="009A120A"/>
    <w:rsid w:val="009A14AF"/>
    <w:rsid w:val="009A2040"/>
    <w:rsid w:val="009A2845"/>
    <w:rsid w:val="009A434F"/>
    <w:rsid w:val="009A441D"/>
    <w:rsid w:val="009A488A"/>
    <w:rsid w:val="009A4E87"/>
    <w:rsid w:val="009A559A"/>
    <w:rsid w:val="009A5B88"/>
    <w:rsid w:val="009A7320"/>
    <w:rsid w:val="009B2257"/>
    <w:rsid w:val="009B37BE"/>
    <w:rsid w:val="009B5448"/>
    <w:rsid w:val="009C3211"/>
    <w:rsid w:val="009D22C5"/>
    <w:rsid w:val="009D31F4"/>
    <w:rsid w:val="009D36F2"/>
    <w:rsid w:val="009D5F01"/>
    <w:rsid w:val="009E0CFF"/>
    <w:rsid w:val="009E11A1"/>
    <w:rsid w:val="009E2C57"/>
    <w:rsid w:val="009E463E"/>
    <w:rsid w:val="009E6785"/>
    <w:rsid w:val="009E77D8"/>
    <w:rsid w:val="009F254B"/>
    <w:rsid w:val="009F4BC8"/>
    <w:rsid w:val="00A0449F"/>
    <w:rsid w:val="00A04DD1"/>
    <w:rsid w:val="00A12E21"/>
    <w:rsid w:val="00A179DB"/>
    <w:rsid w:val="00A2000C"/>
    <w:rsid w:val="00A21ECD"/>
    <w:rsid w:val="00A23031"/>
    <w:rsid w:val="00A275DE"/>
    <w:rsid w:val="00A27C63"/>
    <w:rsid w:val="00A30F33"/>
    <w:rsid w:val="00A31A29"/>
    <w:rsid w:val="00A34F28"/>
    <w:rsid w:val="00A414A5"/>
    <w:rsid w:val="00A41703"/>
    <w:rsid w:val="00A42ADB"/>
    <w:rsid w:val="00A44718"/>
    <w:rsid w:val="00A62072"/>
    <w:rsid w:val="00A6405E"/>
    <w:rsid w:val="00A64DD3"/>
    <w:rsid w:val="00A6589B"/>
    <w:rsid w:val="00A65FD2"/>
    <w:rsid w:val="00A6642B"/>
    <w:rsid w:val="00A74907"/>
    <w:rsid w:val="00A759AF"/>
    <w:rsid w:val="00A850EB"/>
    <w:rsid w:val="00A85722"/>
    <w:rsid w:val="00A877E5"/>
    <w:rsid w:val="00A9122C"/>
    <w:rsid w:val="00A913FD"/>
    <w:rsid w:val="00A91724"/>
    <w:rsid w:val="00A950A3"/>
    <w:rsid w:val="00A97104"/>
    <w:rsid w:val="00AA397F"/>
    <w:rsid w:val="00AB153C"/>
    <w:rsid w:val="00AB465F"/>
    <w:rsid w:val="00AB534D"/>
    <w:rsid w:val="00AB53A8"/>
    <w:rsid w:val="00AC0216"/>
    <w:rsid w:val="00AC7C19"/>
    <w:rsid w:val="00AD36A6"/>
    <w:rsid w:val="00AD3E50"/>
    <w:rsid w:val="00AD420D"/>
    <w:rsid w:val="00AD5BE7"/>
    <w:rsid w:val="00AD6277"/>
    <w:rsid w:val="00AD7014"/>
    <w:rsid w:val="00AE26D9"/>
    <w:rsid w:val="00AF2CCE"/>
    <w:rsid w:val="00AF3190"/>
    <w:rsid w:val="00AF3A1B"/>
    <w:rsid w:val="00B11D72"/>
    <w:rsid w:val="00B11F71"/>
    <w:rsid w:val="00B12002"/>
    <w:rsid w:val="00B14B15"/>
    <w:rsid w:val="00B14FF4"/>
    <w:rsid w:val="00B1752D"/>
    <w:rsid w:val="00B178A9"/>
    <w:rsid w:val="00B24A8D"/>
    <w:rsid w:val="00B272FB"/>
    <w:rsid w:val="00B27968"/>
    <w:rsid w:val="00B27A1F"/>
    <w:rsid w:val="00B3009B"/>
    <w:rsid w:val="00B30EE6"/>
    <w:rsid w:val="00B32AB0"/>
    <w:rsid w:val="00B3355F"/>
    <w:rsid w:val="00B37B75"/>
    <w:rsid w:val="00B40590"/>
    <w:rsid w:val="00B408B0"/>
    <w:rsid w:val="00B426EA"/>
    <w:rsid w:val="00B429C4"/>
    <w:rsid w:val="00B44DF0"/>
    <w:rsid w:val="00B512DF"/>
    <w:rsid w:val="00B525B6"/>
    <w:rsid w:val="00B63143"/>
    <w:rsid w:val="00B634DA"/>
    <w:rsid w:val="00B742A8"/>
    <w:rsid w:val="00B74B5E"/>
    <w:rsid w:val="00B76391"/>
    <w:rsid w:val="00B82BEF"/>
    <w:rsid w:val="00B909A9"/>
    <w:rsid w:val="00B9506F"/>
    <w:rsid w:val="00B974E6"/>
    <w:rsid w:val="00BA001D"/>
    <w:rsid w:val="00BA2EEB"/>
    <w:rsid w:val="00BA4295"/>
    <w:rsid w:val="00BB117A"/>
    <w:rsid w:val="00BB1F33"/>
    <w:rsid w:val="00BB2A58"/>
    <w:rsid w:val="00BB36F6"/>
    <w:rsid w:val="00BB3871"/>
    <w:rsid w:val="00BB5DF8"/>
    <w:rsid w:val="00BB6F9C"/>
    <w:rsid w:val="00BB730E"/>
    <w:rsid w:val="00BC3172"/>
    <w:rsid w:val="00BC3C84"/>
    <w:rsid w:val="00BD0EC1"/>
    <w:rsid w:val="00BD11F3"/>
    <w:rsid w:val="00BD1A08"/>
    <w:rsid w:val="00BD3758"/>
    <w:rsid w:val="00BD5DB8"/>
    <w:rsid w:val="00BE4902"/>
    <w:rsid w:val="00BE4DDF"/>
    <w:rsid w:val="00BE5031"/>
    <w:rsid w:val="00BE7F1E"/>
    <w:rsid w:val="00BF15A1"/>
    <w:rsid w:val="00BF38ED"/>
    <w:rsid w:val="00C04420"/>
    <w:rsid w:val="00C05F9F"/>
    <w:rsid w:val="00C1134E"/>
    <w:rsid w:val="00C17D27"/>
    <w:rsid w:val="00C251F1"/>
    <w:rsid w:val="00C26C0D"/>
    <w:rsid w:val="00C2783C"/>
    <w:rsid w:val="00C27B39"/>
    <w:rsid w:val="00C33111"/>
    <w:rsid w:val="00C4478E"/>
    <w:rsid w:val="00C452CA"/>
    <w:rsid w:val="00C46B2D"/>
    <w:rsid w:val="00C4719F"/>
    <w:rsid w:val="00C478C8"/>
    <w:rsid w:val="00C479EB"/>
    <w:rsid w:val="00C47ADA"/>
    <w:rsid w:val="00C553FB"/>
    <w:rsid w:val="00C567A4"/>
    <w:rsid w:val="00C63F9E"/>
    <w:rsid w:val="00C650F7"/>
    <w:rsid w:val="00C66545"/>
    <w:rsid w:val="00C70E46"/>
    <w:rsid w:val="00C7260B"/>
    <w:rsid w:val="00C74EE3"/>
    <w:rsid w:val="00C82551"/>
    <w:rsid w:val="00C8256C"/>
    <w:rsid w:val="00C83300"/>
    <w:rsid w:val="00C85F3D"/>
    <w:rsid w:val="00C9153E"/>
    <w:rsid w:val="00C9217B"/>
    <w:rsid w:val="00C950A9"/>
    <w:rsid w:val="00CA08F3"/>
    <w:rsid w:val="00CA09A3"/>
    <w:rsid w:val="00CA4283"/>
    <w:rsid w:val="00CA6DCF"/>
    <w:rsid w:val="00CA7C68"/>
    <w:rsid w:val="00CB4C5E"/>
    <w:rsid w:val="00CB7642"/>
    <w:rsid w:val="00CC1A97"/>
    <w:rsid w:val="00CC22EE"/>
    <w:rsid w:val="00CC60B7"/>
    <w:rsid w:val="00CC6E5A"/>
    <w:rsid w:val="00CD12B2"/>
    <w:rsid w:val="00CD1665"/>
    <w:rsid w:val="00CD173B"/>
    <w:rsid w:val="00CD32F8"/>
    <w:rsid w:val="00CD6A60"/>
    <w:rsid w:val="00CE0A57"/>
    <w:rsid w:val="00CE144F"/>
    <w:rsid w:val="00CE149B"/>
    <w:rsid w:val="00CE4DAB"/>
    <w:rsid w:val="00CE7D09"/>
    <w:rsid w:val="00CF3125"/>
    <w:rsid w:val="00CF5F25"/>
    <w:rsid w:val="00D00981"/>
    <w:rsid w:val="00D00C72"/>
    <w:rsid w:val="00D01F5A"/>
    <w:rsid w:val="00D06248"/>
    <w:rsid w:val="00D07C88"/>
    <w:rsid w:val="00D141AD"/>
    <w:rsid w:val="00D167F8"/>
    <w:rsid w:val="00D22E83"/>
    <w:rsid w:val="00D27F95"/>
    <w:rsid w:val="00D302BA"/>
    <w:rsid w:val="00D36DF2"/>
    <w:rsid w:val="00D37BF1"/>
    <w:rsid w:val="00D37F81"/>
    <w:rsid w:val="00D40E6F"/>
    <w:rsid w:val="00D425B4"/>
    <w:rsid w:val="00D42991"/>
    <w:rsid w:val="00D47D3F"/>
    <w:rsid w:val="00D52BC6"/>
    <w:rsid w:val="00D5535E"/>
    <w:rsid w:val="00D56F11"/>
    <w:rsid w:val="00D57114"/>
    <w:rsid w:val="00D5775A"/>
    <w:rsid w:val="00D621C2"/>
    <w:rsid w:val="00D64DB2"/>
    <w:rsid w:val="00D673A7"/>
    <w:rsid w:val="00D7040A"/>
    <w:rsid w:val="00D740B9"/>
    <w:rsid w:val="00D748FC"/>
    <w:rsid w:val="00D75157"/>
    <w:rsid w:val="00D75455"/>
    <w:rsid w:val="00D76FDD"/>
    <w:rsid w:val="00D81E13"/>
    <w:rsid w:val="00D82FBE"/>
    <w:rsid w:val="00D85677"/>
    <w:rsid w:val="00D91C11"/>
    <w:rsid w:val="00D934AF"/>
    <w:rsid w:val="00D95D15"/>
    <w:rsid w:val="00D96AEA"/>
    <w:rsid w:val="00DA2E2B"/>
    <w:rsid w:val="00DB326E"/>
    <w:rsid w:val="00DB3E84"/>
    <w:rsid w:val="00DB42C6"/>
    <w:rsid w:val="00DB65CB"/>
    <w:rsid w:val="00DC09DE"/>
    <w:rsid w:val="00DC33BE"/>
    <w:rsid w:val="00DC36EB"/>
    <w:rsid w:val="00DC6571"/>
    <w:rsid w:val="00DC7ED6"/>
    <w:rsid w:val="00DD0D7E"/>
    <w:rsid w:val="00DD430A"/>
    <w:rsid w:val="00DD51DF"/>
    <w:rsid w:val="00DD558A"/>
    <w:rsid w:val="00DD58DA"/>
    <w:rsid w:val="00DD68B7"/>
    <w:rsid w:val="00DD76DA"/>
    <w:rsid w:val="00DE4146"/>
    <w:rsid w:val="00DE41C3"/>
    <w:rsid w:val="00DE4608"/>
    <w:rsid w:val="00DE4B22"/>
    <w:rsid w:val="00DE516F"/>
    <w:rsid w:val="00DE5382"/>
    <w:rsid w:val="00DE56D7"/>
    <w:rsid w:val="00DE5D0F"/>
    <w:rsid w:val="00DF23DE"/>
    <w:rsid w:val="00DF291D"/>
    <w:rsid w:val="00DF2E9C"/>
    <w:rsid w:val="00DF3976"/>
    <w:rsid w:val="00DF422E"/>
    <w:rsid w:val="00DF55BC"/>
    <w:rsid w:val="00DF6BCE"/>
    <w:rsid w:val="00E0167B"/>
    <w:rsid w:val="00E01C82"/>
    <w:rsid w:val="00E11E66"/>
    <w:rsid w:val="00E210D4"/>
    <w:rsid w:val="00E242F8"/>
    <w:rsid w:val="00E33C95"/>
    <w:rsid w:val="00E37AAE"/>
    <w:rsid w:val="00E401EF"/>
    <w:rsid w:val="00E434B4"/>
    <w:rsid w:val="00E45569"/>
    <w:rsid w:val="00E51183"/>
    <w:rsid w:val="00E5170E"/>
    <w:rsid w:val="00E524B9"/>
    <w:rsid w:val="00E5459C"/>
    <w:rsid w:val="00E549E4"/>
    <w:rsid w:val="00E55DED"/>
    <w:rsid w:val="00E6019E"/>
    <w:rsid w:val="00E650E9"/>
    <w:rsid w:val="00E65F0A"/>
    <w:rsid w:val="00E703A2"/>
    <w:rsid w:val="00E70B86"/>
    <w:rsid w:val="00E74C93"/>
    <w:rsid w:val="00E8363A"/>
    <w:rsid w:val="00E83E42"/>
    <w:rsid w:val="00E85B6A"/>
    <w:rsid w:val="00E85C04"/>
    <w:rsid w:val="00E86A7A"/>
    <w:rsid w:val="00E87792"/>
    <w:rsid w:val="00E87891"/>
    <w:rsid w:val="00E96076"/>
    <w:rsid w:val="00EA0705"/>
    <w:rsid w:val="00EA0F62"/>
    <w:rsid w:val="00EA42D7"/>
    <w:rsid w:val="00EB0771"/>
    <w:rsid w:val="00EB20EA"/>
    <w:rsid w:val="00EB37D7"/>
    <w:rsid w:val="00EB53EF"/>
    <w:rsid w:val="00EB60AE"/>
    <w:rsid w:val="00EC4FAA"/>
    <w:rsid w:val="00EC5DDC"/>
    <w:rsid w:val="00EC79E9"/>
    <w:rsid w:val="00EC7EE4"/>
    <w:rsid w:val="00ED1A70"/>
    <w:rsid w:val="00ED4CED"/>
    <w:rsid w:val="00ED5A93"/>
    <w:rsid w:val="00ED5E87"/>
    <w:rsid w:val="00EE0A9E"/>
    <w:rsid w:val="00EE1648"/>
    <w:rsid w:val="00EE2773"/>
    <w:rsid w:val="00EE28BB"/>
    <w:rsid w:val="00EE4DE2"/>
    <w:rsid w:val="00EE5552"/>
    <w:rsid w:val="00EE6B1E"/>
    <w:rsid w:val="00EE74C0"/>
    <w:rsid w:val="00EE7CB5"/>
    <w:rsid w:val="00EF0548"/>
    <w:rsid w:val="00EF05AC"/>
    <w:rsid w:val="00EF11E9"/>
    <w:rsid w:val="00EF5506"/>
    <w:rsid w:val="00EF7383"/>
    <w:rsid w:val="00F00AF4"/>
    <w:rsid w:val="00F01B52"/>
    <w:rsid w:val="00F01BF4"/>
    <w:rsid w:val="00F044A8"/>
    <w:rsid w:val="00F066A4"/>
    <w:rsid w:val="00F10A9F"/>
    <w:rsid w:val="00F137E7"/>
    <w:rsid w:val="00F13E38"/>
    <w:rsid w:val="00F15488"/>
    <w:rsid w:val="00F21E4B"/>
    <w:rsid w:val="00F243DA"/>
    <w:rsid w:val="00F30518"/>
    <w:rsid w:val="00F30D98"/>
    <w:rsid w:val="00F3108D"/>
    <w:rsid w:val="00F34332"/>
    <w:rsid w:val="00F36947"/>
    <w:rsid w:val="00F36E42"/>
    <w:rsid w:val="00F41A09"/>
    <w:rsid w:val="00F43D77"/>
    <w:rsid w:val="00F448E1"/>
    <w:rsid w:val="00F45BFA"/>
    <w:rsid w:val="00F45EBA"/>
    <w:rsid w:val="00F50C15"/>
    <w:rsid w:val="00F537F2"/>
    <w:rsid w:val="00F547A5"/>
    <w:rsid w:val="00F56299"/>
    <w:rsid w:val="00F564B7"/>
    <w:rsid w:val="00F574FD"/>
    <w:rsid w:val="00F6553B"/>
    <w:rsid w:val="00F65CEB"/>
    <w:rsid w:val="00F71E7F"/>
    <w:rsid w:val="00F76AB5"/>
    <w:rsid w:val="00F80931"/>
    <w:rsid w:val="00F85751"/>
    <w:rsid w:val="00F87624"/>
    <w:rsid w:val="00F901AF"/>
    <w:rsid w:val="00F90772"/>
    <w:rsid w:val="00F92ADC"/>
    <w:rsid w:val="00F95F5A"/>
    <w:rsid w:val="00F96FB1"/>
    <w:rsid w:val="00FA09DE"/>
    <w:rsid w:val="00FA51FE"/>
    <w:rsid w:val="00FB01B5"/>
    <w:rsid w:val="00FB2D27"/>
    <w:rsid w:val="00FB3CAE"/>
    <w:rsid w:val="00FB4804"/>
    <w:rsid w:val="00FC123A"/>
    <w:rsid w:val="00FD1F34"/>
    <w:rsid w:val="00FD397E"/>
    <w:rsid w:val="00FE0989"/>
    <w:rsid w:val="00FE1307"/>
    <w:rsid w:val="00FE1EC2"/>
    <w:rsid w:val="00FE2758"/>
    <w:rsid w:val="00FE3D7D"/>
    <w:rsid w:val="00FE4FC4"/>
    <w:rsid w:val="00FE5DA6"/>
    <w:rsid w:val="00FF0E93"/>
    <w:rsid w:val="00FF542A"/>
    <w:rsid w:val="00FF5B58"/>
    <w:rsid w:val="00FF6E20"/>
    <w:rsid w:val="04D17422"/>
    <w:rsid w:val="09373D12"/>
    <w:rsid w:val="11296E50"/>
    <w:rsid w:val="13C259A7"/>
    <w:rsid w:val="18F02FC9"/>
    <w:rsid w:val="230A7DD0"/>
    <w:rsid w:val="25B82A97"/>
    <w:rsid w:val="2C143A54"/>
    <w:rsid w:val="2C7462A5"/>
    <w:rsid w:val="346B413A"/>
    <w:rsid w:val="34F8556A"/>
    <w:rsid w:val="372D7FFD"/>
    <w:rsid w:val="37E6347A"/>
    <w:rsid w:val="38252BEE"/>
    <w:rsid w:val="3C63080A"/>
    <w:rsid w:val="3C84036C"/>
    <w:rsid w:val="3F6E5301"/>
    <w:rsid w:val="41374DD0"/>
    <w:rsid w:val="506D218C"/>
    <w:rsid w:val="52A33D7D"/>
    <w:rsid w:val="5AA445DB"/>
    <w:rsid w:val="5B341851"/>
    <w:rsid w:val="5E71563F"/>
    <w:rsid w:val="62DD241F"/>
    <w:rsid w:val="62E230CD"/>
    <w:rsid w:val="69AF2176"/>
    <w:rsid w:val="6B7F0767"/>
    <w:rsid w:val="6CDC2ECD"/>
    <w:rsid w:val="6D4C3130"/>
    <w:rsid w:val="6DAB5F3B"/>
    <w:rsid w:val="6DCC7BC7"/>
    <w:rsid w:val="6E353657"/>
    <w:rsid w:val="6EF322B9"/>
    <w:rsid w:val="6F1B4EB2"/>
    <w:rsid w:val="75BF7AEA"/>
    <w:rsid w:val="76A34D45"/>
    <w:rsid w:val="781E03C5"/>
    <w:rsid w:val="78ED478F"/>
    <w:rsid w:val="796C55EC"/>
    <w:rsid w:val="7AD67BE1"/>
    <w:rsid w:val="7E24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qFormat/>
    <w:uiPriority w:val="99"/>
    <w:pPr>
      <w:jc w:val="left"/>
    </w:pPr>
    <w:rPr>
      <w:rFonts w:ascii="Calibri" w:hAnsi="Calibri" w:eastAsia="宋体" w:cs="Times New Roman"/>
    </w:rPr>
  </w:style>
  <w:style w:type="paragraph" w:styleId="3">
    <w:name w:val="Balloon Text"/>
    <w:basedOn w:val="1"/>
    <w:link w:val="8"/>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sz w:val="18"/>
      <w:szCs w:val="18"/>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文字 Char"/>
    <w:basedOn w:val="7"/>
    <w:link w:val="2"/>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B0561B-BC94-4FA5-BF20-2531AAD4C42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347</Words>
  <Characters>1983</Characters>
  <Lines>16</Lines>
  <Paragraphs>4</Paragraphs>
  <TotalTime>0</TotalTime>
  <ScaleCrop>false</ScaleCrop>
  <LinksUpToDate>false</LinksUpToDate>
  <CharactersWithSpaces>2326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2020-07-16T10:41:00Z</dcterms:created>
  <dc:creator>001</dc:creator>
  <cp:lastModifiedBy>Administrator</cp:lastModifiedBy>
  <cp:lastPrinted>2020-03-04T00:54:00Z</cp:lastPrinted>
  <dcterms:modified xsi:type="dcterms:W3CDTF">2020-07-20T06:15:14Z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